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2B" w:rsidRDefault="005F212B" w:rsidP="005F212B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                                                                                                   ЗАТВЕРДЖУЮ</w:t>
      </w:r>
    </w:p>
    <w:p w:rsidR="005F212B" w:rsidRDefault="005F212B" w:rsidP="005F212B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                                                                                                  Директор ЦНТТУМ</w:t>
      </w:r>
    </w:p>
    <w:p w:rsidR="005F212B" w:rsidRDefault="005F212B" w:rsidP="005F212B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                                                                                                  _______  І.В. Сербенюк </w:t>
      </w:r>
    </w:p>
    <w:p w:rsidR="005F212B" w:rsidRDefault="005F212B" w:rsidP="005F212B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</w:t>
      </w:r>
    </w:p>
    <w:p w:rsidR="005F212B" w:rsidRDefault="005F212B" w:rsidP="005F212B">
      <w:pPr>
        <w:jc w:val="center"/>
        <w:rPr>
          <w:b/>
          <w:color w:val="171717" w:themeColor="background2" w:themeShade="1A"/>
        </w:rPr>
      </w:pPr>
      <w:r>
        <w:rPr>
          <w:b/>
          <w:color w:val="171717" w:themeColor="background2" w:themeShade="1A"/>
        </w:rPr>
        <w:t>Акт  № 9</w:t>
      </w:r>
    </w:p>
    <w:p w:rsidR="005F212B" w:rsidRDefault="005F212B" w:rsidP="005F212B">
      <w:pPr>
        <w:jc w:val="center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на оприбуткування спонсорської допомоги від </w:t>
      </w:r>
      <w:r>
        <w:rPr>
          <w:b/>
          <w:color w:val="171717" w:themeColor="background2" w:themeShade="1A"/>
          <w:u w:val="single"/>
        </w:rPr>
        <w:t>10</w:t>
      </w:r>
      <w:r w:rsidRPr="00D05D56">
        <w:rPr>
          <w:b/>
          <w:color w:val="171717" w:themeColor="background2" w:themeShade="1A"/>
          <w:u w:val="single"/>
        </w:rPr>
        <w:t>.</w:t>
      </w:r>
      <w:r>
        <w:rPr>
          <w:b/>
          <w:color w:val="171717" w:themeColor="background2" w:themeShade="1A"/>
          <w:u w:val="single"/>
        </w:rPr>
        <w:t>10</w:t>
      </w:r>
      <w:r w:rsidRPr="00D05D56">
        <w:rPr>
          <w:b/>
          <w:color w:val="171717" w:themeColor="background2" w:themeShade="1A"/>
          <w:u w:val="single"/>
        </w:rPr>
        <w:t>.2017</w:t>
      </w:r>
    </w:p>
    <w:tbl>
      <w:tblPr>
        <w:tblpPr w:leftFromText="180" w:rightFromText="180" w:bottomFromText="160" w:vertAnchor="text" w:horzAnchor="margin" w:tblpXSpec="center" w:tblpY="1018"/>
        <w:tblOverlap w:val="never"/>
        <w:tblW w:w="10282" w:type="dxa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6" w:space="0" w:color="171717" w:themeColor="background2" w:themeShade="1A"/>
          <w:insideV w:val="single" w:sz="6" w:space="0" w:color="171717" w:themeColor="background2" w:themeShade="1A"/>
        </w:tblBorders>
        <w:tblLook w:val="01E0" w:firstRow="1" w:lastRow="1" w:firstColumn="1" w:lastColumn="1" w:noHBand="0" w:noVBand="0"/>
      </w:tblPr>
      <w:tblGrid>
        <w:gridCol w:w="607"/>
        <w:gridCol w:w="3832"/>
        <w:gridCol w:w="1563"/>
        <w:gridCol w:w="1288"/>
        <w:gridCol w:w="1403"/>
        <w:gridCol w:w="1589"/>
      </w:tblGrid>
      <w:tr w:rsidR="005F212B" w:rsidRPr="002F49D8" w:rsidTr="0034017C">
        <w:tc>
          <w:tcPr>
            <w:tcW w:w="607" w:type="dxa"/>
            <w:tcBorders>
              <w:top w:val="single" w:sz="4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№ п/п</w:t>
            </w:r>
          </w:p>
        </w:tc>
        <w:tc>
          <w:tcPr>
            <w:tcW w:w="3832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Найменування</w:t>
            </w:r>
          </w:p>
        </w:tc>
        <w:tc>
          <w:tcPr>
            <w:tcW w:w="1563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Одиниця вимірювання</w:t>
            </w:r>
          </w:p>
        </w:tc>
        <w:tc>
          <w:tcPr>
            <w:tcW w:w="1288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Кількість</w:t>
            </w:r>
          </w:p>
        </w:tc>
        <w:tc>
          <w:tcPr>
            <w:tcW w:w="1403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Ціна</w:t>
            </w:r>
          </w:p>
        </w:tc>
        <w:tc>
          <w:tcPr>
            <w:tcW w:w="1589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  <w:hideMark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Сума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Цемент ПЦ-400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>
              <w:rPr>
                <w:color w:val="171717" w:themeColor="background2" w:themeShade="1A"/>
                <w:lang w:eastAsia="en-US"/>
              </w:rPr>
              <w:t>мішок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>
              <w:rPr>
                <w:color w:val="171717" w:themeColor="background2" w:themeShade="1A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57,00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114,00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 xml:space="preserve">Вапно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кг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16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4,00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64,00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Шпаклівка старт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кг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50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6,00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2F49D8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300,00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Шпаклівка «</w:t>
            </w:r>
            <w:proofErr w:type="spellStart"/>
            <w:r w:rsidRPr="002F49D8">
              <w:rPr>
                <w:color w:val="171717" w:themeColor="background2" w:themeShade="1A"/>
                <w:lang w:eastAsia="en-US"/>
              </w:rPr>
              <w:t>Мастер</w:t>
            </w:r>
            <w:proofErr w:type="spellEnd"/>
            <w:r w:rsidRPr="002F49D8">
              <w:rPr>
                <w:color w:val="171717" w:themeColor="background2" w:themeShade="1A"/>
                <w:lang w:eastAsia="en-US"/>
              </w:rPr>
              <w:t xml:space="preserve"> ІІ»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кг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50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4,16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2F49D8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208,00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proofErr w:type="spellStart"/>
            <w:r w:rsidRPr="002F49D8">
              <w:rPr>
                <w:color w:val="171717" w:themeColor="background2" w:themeShade="1A"/>
                <w:lang w:eastAsia="en-US"/>
              </w:rPr>
              <w:t>Грунтівка</w:t>
            </w:r>
            <w:proofErr w:type="spellEnd"/>
            <w:r w:rsidRPr="002F49D8">
              <w:rPr>
                <w:color w:val="171717" w:themeColor="background2" w:themeShade="1A"/>
                <w:lang w:eastAsia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val="ru-RU" w:eastAsia="en-US"/>
              </w:rPr>
            </w:pPr>
            <w:proofErr w:type="gramStart"/>
            <w:r w:rsidRPr="002F49D8">
              <w:rPr>
                <w:color w:val="171717" w:themeColor="background2" w:themeShade="1A"/>
                <w:lang w:val="ru-RU" w:eastAsia="en-US"/>
              </w:rPr>
              <w:t>л</w:t>
            </w:r>
            <w:proofErr w:type="gramEnd"/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val="ru-RU" w:eastAsia="en-US"/>
              </w:rPr>
            </w:pPr>
            <w:r w:rsidRPr="002F49D8">
              <w:rPr>
                <w:color w:val="171717" w:themeColor="background2" w:themeShade="1A"/>
                <w:lang w:val="ru-RU" w:eastAsia="en-US"/>
              </w:rPr>
              <w:t>18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13,00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234,00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Фарба Еко-фасад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кг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14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34,00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2F49D8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476,00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Фарба Еко-фасад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кг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49,00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2F49D8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49,00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Фарба ПФ-116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9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164,00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2F49D8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1476,00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Фарба емаль-біла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123,00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2F49D8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369,00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Фарба емаль-біла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39,00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2F49D8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39,00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Багет Ф-17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val="ru-RU" w:eastAsia="en-US"/>
              </w:rPr>
            </w:pPr>
            <w:r w:rsidRPr="002F49D8">
              <w:rPr>
                <w:color w:val="171717" w:themeColor="background2" w:themeShade="1A"/>
                <w:lang w:val="ru-RU" w:eastAsia="en-US"/>
              </w:rPr>
              <w:t>22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17,00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374,00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Шпалера «Гарант»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 xml:space="preserve">рулон 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67,00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2F49D8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670,00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Клей «</w:t>
            </w:r>
            <w:proofErr w:type="spellStart"/>
            <w:r w:rsidRPr="002F49D8">
              <w:rPr>
                <w:color w:val="171717" w:themeColor="background2" w:themeShade="1A"/>
                <w:lang w:eastAsia="en-US"/>
              </w:rPr>
              <w:t>Метилан</w:t>
            </w:r>
            <w:proofErr w:type="spellEnd"/>
            <w:r w:rsidRPr="002F49D8">
              <w:rPr>
                <w:color w:val="171717" w:themeColor="background2" w:themeShade="1A"/>
                <w:lang w:eastAsia="en-US"/>
              </w:rPr>
              <w:t>»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55,00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165,00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Клей «</w:t>
            </w:r>
            <w:proofErr w:type="spellStart"/>
            <w:r w:rsidRPr="002F49D8">
              <w:rPr>
                <w:color w:val="171717" w:themeColor="background2" w:themeShade="1A"/>
                <w:lang w:eastAsia="en-US"/>
              </w:rPr>
              <w:t>Тутканал</w:t>
            </w:r>
            <w:proofErr w:type="spellEnd"/>
            <w:r w:rsidRPr="002F49D8">
              <w:rPr>
                <w:color w:val="171717" w:themeColor="background2" w:themeShade="1A"/>
                <w:lang w:eastAsia="en-US"/>
              </w:rPr>
              <w:t>»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25,00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25,00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 xml:space="preserve">Куток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val="ru-RU" w:eastAsia="en-US"/>
              </w:rPr>
            </w:pPr>
            <w:r w:rsidRPr="002F49D8">
              <w:rPr>
                <w:color w:val="171717" w:themeColor="background2" w:themeShade="1A"/>
                <w:lang w:val="ru-RU" w:eastAsia="en-US"/>
              </w:rPr>
              <w:t>9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15,00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135,00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 xml:space="preserve">Кант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val="ru-RU" w:eastAsia="en-US"/>
              </w:rPr>
            </w:pPr>
            <w:r w:rsidRPr="002F49D8">
              <w:rPr>
                <w:color w:val="171717" w:themeColor="background2" w:themeShade="1A"/>
                <w:lang w:val="ru-RU" w:eastAsia="en-US"/>
              </w:rPr>
              <w:t>3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10,00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30,00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 xml:space="preserve">Розпилювач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10,00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2F49D8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10,00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 xml:space="preserve">З’єднання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5,00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10,00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 xml:space="preserve">Валик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15,00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2F49D8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30,00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 xml:space="preserve">Замок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115,00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2F49D8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115,00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 xml:space="preserve">Скоби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12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2,00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24,00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 xml:space="preserve">Скоби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0,55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5,50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Вимикач (електричний)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val="ru-RU" w:eastAsia="en-US"/>
              </w:rPr>
            </w:pPr>
            <w:r w:rsidRPr="002F49D8">
              <w:rPr>
                <w:color w:val="171717" w:themeColor="background2" w:themeShade="1A"/>
                <w:lang w:val="ru-RU" w:eastAsia="en-US"/>
              </w:rPr>
              <w:t>2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25,00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2F49D8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50,00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 xml:space="preserve">Дюбеля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0,25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2,50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proofErr w:type="spellStart"/>
            <w:r w:rsidRPr="002F49D8">
              <w:rPr>
                <w:color w:val="171717" w:themeColor="background2" w:themeShade="1A"/>
                <w:lang w:eastAsia="en-US"/>
              </w:rPr>
              <w:t>Сверло</w:t>
            </w:r>
            <w:proofErr w:type="spellEnd"/>
            <w:r w:rsidRPr="002F49D8">
              <w:rPr>
                <w:color w:val="171717" w:themeColor="background2" w:themeShade="1A"/>
                <w:lang w:eastAsia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15,00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15,00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 xml:space="preserve">Короб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9,00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9,00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 xml:space="preserve">Вилка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15,00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15,00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 xml:space="preserve">Провід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63,00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63,00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 xml:space="preserve">Гачки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50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0,50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25,00</w:t>
            </w:r>
          </w:p>
        </w:tc>
      </w:tr>
      <w:tr w:rsidR="005F212B" w:rsidRPr="002F49D8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pStyle w:val="a3"/>
              <w:numPr>
                <w:ilvl w:val="0"/>
                <w:numId w:val="1"/>
              </w:numPr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 xml:space="preserve">Занавіска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val="ru-RU" w:eastAsia="en-US"/>
              </w:rPr>
            </w:pPr>
            <w:r w:rsidRPr="002F49D8">
              <w:rPr>
                <w:color w:val="171717" w:themeColor="background2" w:themeShade="1A"/>
                <w:lang w:val="ru-RU"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536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2F49D8" w:rsidRDefault="005F212B" w:rsidP="0034017C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2F49D8">
              <w:rPr>
                <w:color w:val="171717" w:themeColor="background2" w:themeShade="1A"/>
                <w:lang w:eastAsia="en-US"/>
              </w:rPr>
              <w:t>536</w:t>
            </w:r>
          </w:p>
        </w:tc>
      </w:tr>
    </w:tbl>
    <w:p w:rsidR="005F212B" w:rsidRDefault="005F212B" w:rsidP="005F212B">
      <w:pPr>
        <w:widowControl w:val="0"/>
        <w:autoSpaceDE w:val="0"/>
        <w:autoSpaceDN w:val="0"/>
        <w:adjustRightInd w:val="0"/>
        <w:spacing w:after="200" w:line="276" w:lineRule="auto"/>
        <w:ind w:left="284" w:firstLine="282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Ми, комісія в складі:  голови комісії  - Доброва Л.Л., методист закладу; члени комісії – Нужна К.В., Архіпова Т.Г. керівники гуртків, відповідно до  наказу № 31  від 01.04.2017 по ЦНТТУМ, просимо оприбуткувати спонсорську допомогу у вигляді:</w:t>
      </w:r>
    </w:p>
    <w:p w:rsidR="005F212B" w:rsidRDefault="005F212B" w:rsidP="005F212B">
      <w:pPr>
        <w:shd w:val="clear" w:color="auto" w:fill="FFFFFF"/>
        <w:tabs>
          <w:tab w:val="left" w:leader="underscore" w:pos="2390"/>
        </w:tabs>
        <w:jc w:val="both"/>
        <w:rPr>
          <w:color w:val="171717" w:themeColor="background2" w:themeShade="1A"/>
          <w:sz w:val="28"/>
        </w:rPr>
      </w:pPr>
      <w:r>
        <w:rPr>
          <w:color w:val="171717" w:themeColor="background2" w:themeShade="1A"/>
          <w:sz w:val="28"/>
        </w:rPr>
        <w:t xml:space="preserve">  </w:t>
      </w:r>
    </w:p>
    <w:p w:rsidR="005F212B" w:rsidRDefault="005F212B" w:rsidP="005F212B">
      <w:pPr>
        <w:ind w:right="168"/>
        <w:jc w:val="both"/>
        <w:rPr>
          <w:color w:val="171717" w:themeColor="background2" w:themeShade="1A"/>
          <w:u w:val="single"/>
        </w:rPr>
      </w:pPr>
      <w:r>
        <w:rPr>
          <w:b/>
          <w:color w:val="171717" w:themeColor="background2" w:themeShade="1A"/>
          <w:u w:val="single"/>
        </w:rPr>
        <w:t>Загальна сума:</w:t>
      </w:r>
      <w:r>
        <w:rPr>
          <w:color w:val="171717" w:themeColor="background2" w:themeShade="1A"/>
          <w:u w:val="single"/>
        </w:rPr>
        <w:t xml:space="preserve"> 5638 (п’ять тисяч шістсот тридцять вісім грн.)</w:t>
      </w:r>
    </w:p>
    <w:p w:rsidR="005F212B" w:rsidRDefault="005F212B" w:rsidP="005F212B">
      <w:pPr>
        <w:ind w:right="168"/>
        <w:jc w:val="both"/>
        <w:rPr>
          <w:color w:val="171717" w:themeColor="background2" w:themeShade="1A"/>
          <w:u w:val="single"/>
        </w:rPr>
      </w:pPr>
    </w:p>
    <w:p w:rsidR="005F212B" w:rsidRDefault="005F212B" w:rsidP="005F212B">
      <w:pPr>
        <w:spacing w:line="360" w:lineRule="auto"/>
        <w:jc w:val="both"/>
        <w:rPr>
          <w:color w:val="171717" w:themeColor="background2" w:themeShade="1A"/>
        </w:rPr>
      </w:pPr>
      <w:r>
        <w:rPr>
          <w:color w:val="171717" w:themeColor="background2" w:themeShade="1A"/>
          <w:sz w:val="28"/>
        </w:rPr>
        <w:t xml:space="preserve">                                                                             </w:t>
      </w:r>
      <w:r>
        <w:rPr>
          <w:color w:val="171717" w:themeColor="background2" w:themeShade="1A"/>
        </w:rPr>
        <w:t>____________</w:t>
      </w:r>
      <w:r>
        <w:rPr>
          <w:color w:val="171717" w:themeColor="background2" w:themeShade="1A"/>
        </w:rPr>
        <w:softHyphen/>
      </w:r>
      <w:r>
        <w:rPr>
          <w:color w:val="171717" w:themeColor="background2" w:themeShade="1A"/>
        </w:rPr>
        <w:softHyphen/>
      </w:r>
      <w:r>
        <w:rPr>
          <w:color w:val="171717" w:themeColor="background2" w:themeShade="1A"/>
        </w:rPr>
        <w:softHyphen/>
      </w:r>
      <w:r>
        <w:rPr>
          <w:color w:val="171717" w:themeColor="background2" w:themeShade="1A"/>
        </w:rPr>
        <w:softHyphen/>
        <w:t xml:space="preserve">__   Л.Л. Доброва </w:t>
      </w:r>
    </w:p>
    <w:p w:rsidR="005F212B" w:rsidRDefault="005F212B" w:rsidP="005F212B">
      <w:pPr>
        <w:spacing w:line="360" w:lineRule="auto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                                                                               ______________   К.В. Нужна   </w:t>
      </w:r>
    </w:p>
    <w:p w:rsidR="005F212B" w:rsidRDefault="005F212B" w:rsidP="005F212B">
      <w:pPr>
        <w:spacing w:line="360" w:lineRule="auto"/>
        <w:ind w:right="-7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                                                                               ______________   Т. Г. Архіпова </w:t>
      </w:r>
    </w:p>
    <w:p w:rsidR="005F212B" w:rsidRDefault="005F212B" w:rsidP="005F212B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                                                                                        </w:t>
      </w:r>
    </w:p>
    <w:p w:rsidR="005F212B" w:rsidRPr="00F75E32" w:rsidRDefault="005F212B" w:rsidP="005F212B">
      <w:pPr>
        <w:rPr>
          <w:color w:val="171717" w:themeColor="background2" w:themeShade="1A"/>
          <w:sz w:val="22"/>
          <w:szCs w:val="22"/>
        </w:rPr>
      </w:pPr>
      <w:r>
        <w:rPr>
          <w:color w:val="171717" w:themeColor="background2" w:themeShade="1A"/>
        </w:rPr>
        <w:lastRenderedPageBreak/>
        <w:t xml:space="preserve">                                                                                                    </w:t>
      </w:r>
      <w:r w:rsidRPr="00F75E32">
        <w:rPr>
          <w:color w:val="171717" w:themeColor="background2" w:themeShade="1A"/>
          <w:sz w:val="22"/>
          <w:szCs w:val="22"/>
        </w:rPr>
        <w:t>ЗАТВЕРДЖУЮ</w:t>
      </w:r>
    </w:p>
    <w:p w:rsidR="005F212B" w:rsidRPr="00F75E32" w:rsidRDefault="005F212B" w:rsidP="005F212B">
      <w:pPr>
        <w:rPr>
          <w:color w:val="171717" w:themeColor="background2" w:themeShade="1A"/>
          <w:sz w:val="22"/>
          <w:szCs w:val="22"/>
        </w:rPr>
      </w:pPr>
      <w:r w:rsidRPr="00F75E32">
        <w:rPr>
          <w:color w:val="171717" w:themeColor="background2" w:themeShade="1A"/>
          <w:sz w:val="22"/>
          <w:szCs w:val="22"/>
        </w:rPr>
        <w:t xml:space="preserve">                                                                                                             Директор ЦНТТУМ</w:t>
      </w:r>
    </w:p>
    <w:p w:rsidR="005F212B" w:rsidRPr="00F75E32" w:rsidRDefault="005F212B" w:rsidP="005F212B">
      <w:pPr>
        <w:rPr>
          <w:color w:val="171717" w:themeColor="background2" w:themeShade="1A"/>
          <w:sz w:val="22"/>
          <w:szCs w:val="22"/>
        </w:rPr>
      </w:pPr>
      <w:r w:rsidRPr="00F75E32">
        <w:rPr>
          <w:color w:val="171717" w:themeColor="background2" w:themeShade="1A"/>
          <w:sz w:val="22"/>
          <w:szCs w:val="22"/>
        </w:rPr>
        <w:t xml:space="preserve">                                                                                                             _______  І.В. Сербенюк </w:t>
      </w:r>
    </w:p>
    <w:p w:rsidR="005F212B" w:rsidRPr="00F75E32" w:rsidRDefault="005F212B" w:rsidP="005F212B">
      <w:pPr>
        <w:rPr>
          <w:color w:val="171717" w:themeColor="background2" w:themeShade="1A"/>
          <w:sz w:val="22"/>
          <w:szCs w:val="22"/>
        </w:rPr>
      </w:pPr>
    </w:p>
    <w:p w:rsidR="005F212B" w:rsidRPr="00F75E32" w:rsidRDefault="005F212B" w:rsidP="005F212B">
      <w:pPr>
        <w:jc w:val="center"/>
        <w:rPr>
          <w:b/>
          <w:color w:val="171717" w:themeColor="background2" w:themeShade="1A"/>
          <w:sz w:val="22"/>
          <w:szCs w:val="22"/>
        </w:rPr>
      </w:pPr>
      <w:r w:rsidRPr="00F75E32">
        <w:rPr>
          <w:b/>
          <w:color w:val="171717" w:themeColor="background2" w:themeShade="1A"/>
          <w:sz w:val="22"/>
          <w:szCs w:val="22"/>
        </w:rPr>
        <w:t>Акт  № 10</w:t>
      </w:r>
    </w:p>
    <w:p w:rsidR="005F212B" w:rsidRPr="00F75E32" w:rsidRDefault="005F212B" w:rsidP="005F212B">
      <w:pPr>
        <w:jc w:val="center"/>
        <w:rPr>
          <w:color w:val="171717" w:themeColor="background2" w:themeShade="1A"/>
          <w:sz w:val="22"/>
          <w:szCs w:val="22"/>
        </w:rPr>
      </w:pPr>
      <w:r w:rsidRPr="00F75E32">
        <w:rPr>
          <w:color w:val="171717" w:themeColor="background2" w:themeShade="1A"/>
          <w:sz w:val="22"/>
          <w:szCs w:val="22"/>
        </w:rPr>
        <w:t xml:space="preserve">на оприбуткування спонсорської допомоги від </w:t>
      </w:r>
      <w:r w:rsidRPr="00F75E32">
        <w:rPr>
          <w:b/>
          <w:color w:val="171717" w:themeColor="background2" w:themeShade="1A"/>
          <w:sz w:val="22"/>
          <w:szCs w:val="22"/>
          <w:u w:val="single"/>
        </w:rPr>
        <w:t>10.10.2017</w:t>
      </w:r>
    </w:p>
    <w:tbl>
      <w:tblPr>
        <w:tblpPr w:leftFromText="180" w:rightFromText="180" w:bottomFromText="160" w:vertAnchor="text" w:horzAnchor="margin" w:tblpXSpec="center" w:tblpY="1018"/>
        <w:tblOverlap w:val="never"/>
        <w:tblW w:w="10282" w:type="dxa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6" w:space="0" w:color="171717" w:themeColor="background2" w:themeShade="1A"/>
          <w:insideV w:val="single" w:sz="6" w:space="0" w:color="171717" w:themeColor="background2" w:themeShade="1A"/>
        </w:tblBorders>
        <w:tblLook w:val="01E0" w:firstRow="1" w:lastRow="1" w:firstColumn="1" w:lastColumn="1" w:noHBand="0" w:noVBand="0"/>
      </w:tblPr>
      <w:tblGrid>
        <w:gridCol w:w="607"/>
        <w:gridCol w:w="3832"/>
        <w:gridCol w:w="1563"/>
        <w:gridCol w:w="1288"/>
        <w:gridCol w:w="1403"/>
        <w:gridCol w:w="1589"/>
      </w:tblGrid>
      <w:tr w:rsidR="005F212B" w:rsidRPr="00925FCD" w:rsidTr="0034017C">
        <w:tc>
          <w:tcPr>
            <w:tcW w:w="607" w:type="dxa"/>
            <w:tcBorders>
              <w:top w:val="single" w:sz="4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32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Найменування</w:t>
            </w:r>
          </w:p>
        </w:tc>
        <w:tc>
          <w:tcPr>
            <w:tcW w:w="1563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Одиниця вимірювання</w:t>
            </w:r>
          </w:p>
        </w:tc>
        <w:tc>
          <w:tcPr>
            <w:tcW w:w="1288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Кількість</w:t>
            </w:r>
          </w:p>
        </w:tc>
        <w:tc>
          <w:tcPr>
            <w:tcW w:w="1403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Ціна</w:t>
            </w:r>
          </w:p>
        </w:tc>
        <w:tc>
          <w:tcPr>
            <w:tcW w:w="1589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  <w:hideMark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Сума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ind w:left="502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b/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b/>
                <w:color w:val="171717" w:themeColor="background2" w:themeShade="1A"/>
                <w:sz w:val="22"/>
                <w:szCs w:val="22"/>
                <w:lang w:eastAsia="en-US"/>
              </w:rPr>
              <w:t>Канцтовари: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Папір для </w:t>
            </w:r>
            <w:proofErr w:type="spellStart"/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квілінга</w:t>
            </w:r>
            <w:proofErr w:type="spellEnd"/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21,30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21,30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Папір для </w:t>
            </w:r>
            <w:proofErr w:type="spellStart"/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квілінга</w:t>
            </w:r>
            <w:proofErr w:type="spellEnd"/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17,80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17,80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Папір для </w:t>
            </w:r>
            <w:proofErr w:type="spellStart"/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квілінга</w:t>
            </w:r>
            <w:proofErr w:type="spellEnd"/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13,60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925FCD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122,40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Папір для </w:t>
            </w:r>
            <w:proofErr w:type="spellStart"/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квілінга</w:t>
            </w:r>
            <w:proofErr w:type="spellEnd"/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val="ru-RU"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val="ru-RU"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25,90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129,50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Папір для </w:t>
            </w:r>
            <w:proofErr w:type="spellStart"/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квілінга</w:t>
            </w:r>
            <w:proofErr w:type="spellEnd"/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23,10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925FCD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69,30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Папір </w:t>
            </w:r>
            <w:proofErr w:type="spellStart"/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аквар</w:t>
            </w:r>
            <w:proofErr w:type="spellEnd"/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19,20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925FCD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19,20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Клей ПВА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7,80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925FCD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7,80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Папір А-4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85,00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925FCD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170,00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Папір А-4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80,00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925FCD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80,00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Папір А-4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82,00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925FCD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82,00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Папір А-4 (кольоровий)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25,00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Папір А-4 (кольоровий)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0,65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925FCD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9,75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Ластик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2,20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4,40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Підвіска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21,00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3,23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32,3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Картон (кольоровий)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9,32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9,32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Папір А-4 (кольоровий)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30,00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Міні-заготовка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val="ru-RU"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1,45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925FCD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2,90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1,35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925FCD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5,40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3,35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925FCD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3,35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val="ru-RU"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4,95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5F212B" w:rsidRPr="00925FCD" w:rsidRDefault="005F212B" w:rsidP="0034017C">
            <w:pPr>
              <w:shd w:val="clear" w:color="auto" w:fill="FFFFFF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4,95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Папір для скрапбукінг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8,85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35,40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9,45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28,35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8,80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8,80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8,75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17,5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5,95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5,95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9,45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113,40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Папір для пастелі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6,95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34,75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5,90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5,90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11,70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23,40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Папір для дизайну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20,75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20,75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13,20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13,20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9,85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19,70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Грановані камінчики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75,00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Пензель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18,65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18,65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Файл А-3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2,60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7,80</w:t>
            </w:r>
          </w:p>
        </w:tc>
      </w:tr>
      <w:tr w:rsidR="005F212B" w:rsidRPr="00925FCD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pStyle w:val="a3"/>
              <w:numPr>
                <w:ilvl w:val="0"/>
                <w:numId w:val="2"/>
              </w:num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Чорнило для принтера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70,00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5F212B" w:rsidRPr="00925FCD" w:rsidRDefault="005F212B" w:rsidP="0034017C">
            <w:pPr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25FCD">
              <w:rPr>
                <w:color w:val="171717" w:themeColor="background2" w:themeShade="1A"/>
                <w:sz w:val="22"/>
                <w:szCs w:val="22"/>
                <w:lang w:eastAsia="en-US"/>
              </w:rPr>
              <w:t>70,00</w:t>
            </w:r>
          </w:p>
        </w:tc>
      </w:tr>
    </w:tbl>
    <w:p w:rsidR="005F212B" w:rsidRPr="00F75E32" w:rsidRDefault="005F212B" w:rsidP="005F212B">
      <w:pPr>
        <w:widowControl w:val="0"/>
        <w:autoSpaceDE w:val="0"/>
        <w:autoSpaceDN w:val="0"/>
        <w:adjustRightInd w:val="0"/>
        <w:spacing w:after="200" w:line="276" w:lineRule="auto"/>
        <w:ind w:left="284" w:firstLine="282"/>
        <w:rPr>
          <w:color w:val="171717" w:themeColor="background2" w:themeShade="1A"/>
          <w:sz w:val="22"/>
          <w:szCs w:val="22"/>
        </w:rPr>
      </w:pPr>
      <w:r w:rsidRPr="00F75E32">
        <w:rPr>
          <w:color w:val="171717" w:themeColor="background2" w:themeShade="1A"/>
          <w:sz w:val="22"/>
          <w:szCs w:val="22"/>
        </w:rPr>
        <w:t xml:space="preserve">      Ми, комісія в складі:  голови комісії  - Доброва Л.Л., методист закладу; члени комісії – Нужна К.В., Архіпова Т.Г. керівники гуртків, відповідно до  наказу № 31  від 01.04.2017 по ЦНТТУМ, просимо оприбуткувати спонсорську допомогу у вигляді:</w:t>
      </w:r>
    </w:p>
    <w:p w:rsidR="005F212B" w:rsidRDefault="005F212B" w:rsidP="005F212B">
      <w:pPr>
        <w:shd w:val="clear" w:color="auto" w:fill="FFFFFF"/>
        <w:tabs>
          <w:tab w:val="left" w:leader="underscore" w:pos="2390"/>
        </w:tabs>
        <w:jc w:val="both"/>
        <w:rPr>
          <w:color w:val="171717" w:themeColor="background2" w:themeShade="1A"/>
          <w:sz w:val="28"/>
        </w:rPr>
      </w:pPr>
      <w:r>
        <w:rPr>
          <w:color w:val="171717" w:themeColor="background2" w:themeShade="1A"/>
          <w:sz w:val="28"/>
        </w:rPr>
        <w:t xml:space="preserve">  </w:t>
      </w:r>
    </w:p>
    <w:p w:rsidR="005F212B" w:rsidRPr="00F75E32" w:rsidRDefault="005F212B" w:rsidP="005F212B">
      <w:pPr>
        <w:shd w:val="clear" w:color="auto" w:fill="FFFFFF"/>
        <w:tabs>
          <w:tab w:val="left" w:leader="underscore" w:pos="2390"/>
        </w:tabs>
        <w:jc w:val="both"/>
        <w:rPr>
          <w:color w:val="171717" w:themeColor="background2" w:themeShade="1A"/>
          <w:sz w:val="22"/>
          <w:szCs w:val="22"/>
          <w:u w:val="single"/>
        </w:rPr>
      </w:pPr>
      <w:r w:rsidRPr="00F75E32">
        <w:rPr>
          <w:b/>
          <w:color w:val="171717" w:themeColor="background2" w:themeShade="1A"/>
          <w:sz w:val="22"/>
          <w:szCs w:val="22"/>
          <w:u w:val="single"/>
        </w:rPr>
        <w:t>Загальна сума:</w:t>
      </w:r>
      <w:r w:rsidRPr="00F75E32">
        <w:rPr>
          <w:color w:val="171717" w:themeColor="background2" w:themeShade="1A"/>
          <w:sz w:val="22"/>
          <w:szCs w:val="22"/>
          <w:u w:val="single"/>
        </w:rPr>
        <w:t xml:space="preserve"> </w:t>
      </w:r>
      <w:r>
        <w:rPr>
          <w:color w:val="171717" w:themeColor="background2" w:themeShade="1A"/>
          <w:sz w:val="22"/>
          <w:szCs w:val="22"/>
          <w:u w:val="single"/>
        </w:rPr>
        <w:t>1366</w:t>
      </w:r>
      <w:r w:rsidRPr="00F75E32">
        <w:rPr>
          <w:color w:val="171717" w:themeColor="background2" w:themeShade="1A"/>
          <w:sz w:val="22"/>
          <w:szCs w:val="22"/>
          <w:u w:val="single"/>
        </w:rPr>
        <w:t>,</w:t>
      </w:r>
      <w:r>
        <w:rPr>
          <w:color w:val="171717" w:themeColor="background2" w:themeShade="1A"/>
          <w:sz w:val="22"/>
          <w:szCs w:val="22"/>
          <w:u w:val="single"/>
        </w:rPr>
        <w:t>22</w:t>
      </w:r>
      <w:r w:rsidRPr="00F75E32">
        <w:rPr>
          <w:color w:val="171717" w:themeColor="background2" w:themeShade="1A"/>
          <w:sz w:val="22"/>
          <w:szCs w:val="22"/>
          <w:u w:val="single"/>
        </w:rPr>
        <w:t xml:space="preserve"> (</w:t>
      </w:r>
      <w:r>
        <w:rPr>
          <w:color w:val="171717" w:themeColor="background2" w:themeShade="1A"/>
          <w:sz w:val="22"/>
          <w:szCs w:val="22"/>
          <w:u w:val="single"/>
        </w:rPr>
        <w:t>одна тисяча триста шістдесят шість</w:t>
      </w:r>
      <w:r w:rsidRPr="00F75E32">
        <w:rPr>
          <w:color w:val="171717" w:themeColor="background2" w:themeShade="1A"/>
          <w:sz w:val="22"/>
          <w:szCs w:val="22"/>
          <w:u w:val="single"/>
        </w:rPr>
        <w:t xml:space="preserve"> грн., </w:t>
      </w:r>
      <w:r>
        <w:rPr>
          <w:color w:val="171717" w:themeColor="background2" w:themeShade="1A"/>
          <w:sz w:val="22"/>
          <w:szCs w:val="22"/>
          <w:u w:val="single"/>
        </w:rPr>
        <w:t>22</w:t>
      </w:r>
      <w:r w:rsidRPr="00F75E32">
        <w:rPr>
          <w:color w:val="171717" w:themeColor="background2" w:themeShade="1A"/>
          <w:sz w:val="22"/>
          <w:szCs w:val="22"/>
          <w:u w:val="single"/>
        </w:rPr>
        <w:t xml:space="preserve"> коп.)</w:t>
      </w:r>
    </w:p>
    <w:p w:rsidR="005F212B" w:rsidRPr="00F75E32" w:rsidRDefault="005F212B" w:rsidP="005F212B">
      <w:pPr>
        <w:ind w:right="168"/>
        <w:jc w:val="both"/>
        <w:rPr>
          <w:color w:val="171717" w:themeColor="background2" w:themeShade="1A"/>
          <w:sz w:val="22"/>
          <w:szCs w:val="22"/>
          <w:u w:val="single"/>
        </w:rPr>
      </w:pPr>
    </w:p>
    <w:p w:rsidR="005F212B" w:rsidRPr="00F75E32" w:rsidRDefault="005F212B" w:rsidP="005F212B">
      <w:pPr>
        <w:spacing w:line="360" w:lineRule="auto"/>
        <w:rPr>
          <w:color w:val="171717" w:themeColor="background2" w:themeShade="1A"/>
          <w:sz w:val="22"/>
          <w:szCs w:val="22"/>
        </w:rPr>
      </w:pPr>
      <w:r>
        <w:rPr>
          <w:color w:val="171717" w:themeColor="background2" w:themeShade="1A"/>
          <w:sz w:val="22"/>
          <w:szCs w:val="22"/>
        </w:rPr>
        <w:t>____________</w:t>
      </w:r>
      <w:r>
        <w:rPr>
          <w:color w:val="171717" w:themeColor="background2" w:themeShade="1A"/>
          <w:sz w:val="22"/>
          <w:szCs w:val="22"/>
        </w:rPr>
        <w:softHyphen/>
      </w:r>
      <w:r w:rsidRPr="00F75E32">
        <w:rPr>
          <w:color w:val="171717" w:themeColor="background2" w:themeShade="1A"/>
          <w:sz w:val="22"/>
          <w:szCs w:val="22"/>
        </w:rPr>
        <w:t xml:space="preserve">   Л.Л. Доброва </w:t>
      </w:r>
      <w:r>
        <w:rPr>
          <w:color w:val="171717" w:themeColor="background2" w:themeShade="1A"/>
          <w:sz w:val="22"/>
          <w:szCs w:val="22"/>
        </w:rPr>
        <w:t>__________</w:t>
      </w:r>
      <w:r w:rsidRPr="00F75E32">
        <w:rPr>
          <w:color w:val="171717" w:themeColor="background2" w:themeShade="1A"/>
          <w:sz w:val="22"/>
          <w:szCs w:val="22"/>
        </w:rPr>
        <w:t xml:space="preserve">  К.В. Нужна   </w:t>
      </w:r>
      <w:r>
        <w:rPr>
          <w:color w:val="171717" w:themeColor="background2" w:themeShade="1A"/>
          <w:sz w:val="22"/>
          <w:szCs w:val="22"/>
        </w:rPr>
        <w:t>___________</w:t>
      </w:r>
      <w:r w:rsidRPr="00F75E32">
        <w:rPr>
          <w:color w:val="171717" w:themeColor="background2" w:themeShade="1A"/>
          <w:sz w:val="22"/>
          <w:szCs w:val="22"/>
        </w:rPr>
        <w:t xml:space="preserve">   Т. Г. Архіпова                                                                        </w:t>
      </w:r>
      <w:r>
        <w:rPr>
          <w:color w:val="171717" w:themeColor="background2" w:themeShade="1A"/>
          <w:sz w:val="22"/>
          <w:szCs w:val="22"/>
        </w:rPr>
        <w:t xml:space="preserve">                  </w:t>
      </w:r>
    </w:p>
    <w:p w:rsidR="005F212B" w:rsidRDefault="005F212B" w:rsidP="005F212B"/>
    <w:p w:rsidR="003541AF" w:rsidRDefault="003541AF">
      <w:bookmarkStart w:id="0" w:name="_GoBack"/>
      <w:bookmarkEnd w:id="0"/>
    </w:p>
    <w:sectPr w:rsidR="0035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714"/>
    <w:multiLevelType w:val="hybridMultilevel"/>
    <w:tmpl w:val="3D16F6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456C64"/>
    <w:multiLevelType w:val="hybridMultilevel"/>
    <w:tmpl w:val="9A46FF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B6"/>
    <w:rsid w:val="00043C2B"/>
    <w:rsid w:val="003541AF"/>
    <w:rsid w:val="004371B6"/>
    <w:rsid w:val="005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68CA8-E33C-4B46-A726-845112AD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2017-11-03T07:47:00Z</dcterms:created>
  <dcterms:modified xsi:type="dcterms:W3CDTF">2017-11-03T07:47:00Z</dcterms:modified>
</cp:coreProperties>
</file>