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FE9" w:rsidRPr="00BE0B16" w:rsidRDefault="00BE0B16">
      <w:pPr>
        <w:rPr>
          <w:rFonts w:ascii="Times New Roman" w:hAnsi="Times New Roman" w:cs="Times New Roman"/>
          <w:sz w:val="24"/>
          <w:szCs w:val="24"/>
        </w:rPr>
      </w:pPr>
      <w:r w:rsidRPr="00BE0B16">
        <w:rPr>
          <w:rFonts w:ascii="Times New Roman" w:hAnsi="Times New Roman" w:cs="Times New Roman"/>
          <w:sz w:val="24"/>
          <w:szCs w:val="24"/>
          <w:lang w:val="uk-UA"/>
        </w:rPr>
        <w:t xml:space="preserve">Спонсорська допомога – Подарунки переможцям конкурсу «Ялинка </w:t>
      </w:r>
      <w:r w:rsidRPr="00BE0B16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BE0B16">
        <w:rPr>
          <w:rFonts w:ascii="Times New Roman" w:hAnsi="Times New Roman" w:cs="Times New Roman"/>
          <w:sz w:val="24"/>
          <w:szCs w:val="24"/>
        </w:rPr>
        <w:t xml:space="preserve"> </w:t>
      </w:r>
      <w:r w:rsidRPr="00BE0B16">
        <w:rPr>
          <w:rFonts w:ascii="Times New Roman" w:hAnsi="Times New Roman" w:cs="Times New Roman"/>
          <w:sz w:val="24"/>
          <w:szCs w:val="24"/>
          <w:lang w:val="en-US"/>
        </w:rPr>
        <w:t>Style</w:t>
      </w:r>
      <w:r w:rsidRPr="00BE0B16">
        <w:rPr>
          <w:rFonts w:ascii="Times New Roman" w:hAnsi="Times New Roman" w:cs="Times New Roman"/>
          <w:sz w:val="24"/>
          <w:szCs w:val="24"/>
        </w:rPr>
        <w:t xml:space="preserve"> – 2021», 1000,00 грн.</w:t>
      </w:r>
      <w:bookmarkStart w:id="0" w:name="_GoBack"/>
      <w:bookmarkEnd w:id="0"/>
    </w:p>
    <w:sectPr w:rsidR="00CE0FE9" w:rsidRPr="00BE0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B16"/>
    <w:rsid w:val="00A62D1C"/>
    <w:rsid w:val="00BE0B16"/>
    <w:rsid w:val="00D1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18E957-4363-411F-AAAE-116D0713A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2021-01-27T15:25:00Z</dcterms:created>
  <dcterms:modified xsi:type="dcterms:W3CDTF">2021-01-27T15:28:00Z</dcterms:modified>
</cp:coreProperties>
</file>